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606" w:rsidRPr="00A06DE9" w:rsidRDefault="003A0606" w:rsidP="00A06DE9">
      <w:pPr>
        <w:shd w:val="clear" w:color="auto" w:fill="FFFFFF"/>
        <w:autoSpaceDE w:val="0"/>
        <w:autoSpaceDN w:val="0"/>
        <w:adjustRightInd w:val="0"/>
        <w:jc w:val="center"/>
        <w:rPr>
          <w:rFonts w:ascii="Times New Roman" w:hAnsi="Times New Roman"/>
          <w:b/>
          <w:sz w:val="24"/>
          <w:szCs w:val="24"/>
          <w:lang w:val="kk-KZ"/>
        </w:rPr>
      </w:pPr>
      <w:r>
        <w:rPr>
          <w:rFonts w:ascii="Times New Roman" w:hAnsi="Times New Roman"/>
          <w:b/>
          <w:noProof/>
          <w:sz w:val="24"/>
          <w:szCs w:val="24"/>
          <w:lang w:val="kk-KZ"/>
        </w:rPr>
        <w:t>Тақырып 10.</w:t>
      </w:r>
      <w:r w:rsidRPr="00A06DE9">
        <w:rPr>
          <w:rFonts w:ascii="Times New Roman" w:hAnsi="Times New Roman"/>
          <w:b/>
          <w:noProof/>
          <w:sz w:val="24"/>
          <w:szCs w:val="24"/>
          <w:lang w:val="kk-KZ"/>
        </w:rPr>
        <w:t xml:space="preserve"> </w:t>
      </w:r>
      <w:r w:rsidRPr="00A06DE9">
        <w:rPr>
          <w:rFonts w:ascii="Times New Roman" w:hAnsi="Times New Roman"/>
          <w:b/>
          <w:sz w:val="24"/>
          <w:szCs w:val="24"/>
          <w:lang w:val="kk-KZ"/>
        </w:rPr>
        <w:t>Бизнес – жоспардың түсінігі және мәні</w:t>
      </w:r>
    </w:p>
    <w:p w:rsidR="003A0606" w:rsidRPr="00A06DE9" w:rsidRDefault="003A0606" w:rsidP="00A06DE9">
      <w:pPr>
        <w:shd w:val="clear" w:color="auto" w:fill="FFFFFF"/>
        <w:autoSpaceDE w:val="0"/>
        <w:autoSpaceDN w:val="0"/>
        <w:adjustRightInd w:val="0"/>
        <w:jc w:val="both"/>
        <w:rPr>
          <w:rFonts w:ascii="Times New Roman" w:hAnsi="Times New Roman"/>
          <w:noProof/>
          <w:sz w:val="24"/>
          <w:szCs w:val="24"/>
          <w:lang w:val="kk-KZ"/>
        </w:rPr>
      </w:pPr>
      <w:r w:rsidRPr="00A06DE9">
        <w:rPr>
          <w:rFonts w:ascii="Times New Roman" w:hAnsi="Times New Roman"/>
          <w:b/>
          <w:noProof/>
          <w:sz w:val="24"/>
          <w:szCs w:val="24"/>
          <w:lang w:val="kk-KZ"/>
        </w:rPr>
        <w:t xml:space="preserve">Дәріс мақсаты: </w:t>
      </w:r>
      <w:r w:rsidRPr="00A06DE9">
        <w:rPr>
          <w:rFonts w:ascii="Times New Roman" w:hAnsi="Times New Roman"/>
          <w:noProof/>
          <w:sz w:val="24"/>
          <w:szCs w:val="24"/>
          <w:lang w:val="kk-KZ"/>
        </w:rPr>
        <w:t>Бизнес - жоспардың мәнін, жасалу әдістемесін оқып игеру.</w:t>
      </w:r>
    </w:p>
    <w:p w:rsidR="003A0606" w:rsidRPr="00A06DE9" w:rsidRDefault="003A0606" w:rsidP="00A06DE9">
      <w:pPr>
        <w:jc w:val="both"/>
        <w:rPr>
          <w:rFonts w:ascii="Times New Roman" w:hAnsi="Times New Roman"/>
          <w:b/>
          <w:sz w:val="24"/>
          <w:szCs w:val="24"/>
          <w:lang w:val="kk-KZ"/>
        </w:rPr>
      </w:pPr>
      <w:r w:rsidRPr="00A06DE9">
        <w:rPr>
          <w:rFonts w:ascii="Times New Roman" w:hAnsi="Times New Roman"/>
          <w:b/>
          <w:sz w:val="24"/>
          <w:szCs w:val="24"/>
          <w:lang w:val="kk-KZ"/>
        </w:rPr>
        <w:t xml:space="preserve">Дәріс жоспары: </w:t>
      </w:r>
    </w:p>
    <w:p w:rsidR="003A0606" w:rsidRPr="00A06DE9" w:rsidRDefault="003A0606" w:rsidP="00A06DE9">
      <w:pPr>
        <w:numPr>
          <w:ilvl w:val="0"/>
          <w:numId w:val="1"/>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түсінігі және мәні.</w:t>
      </w:r>
    </w:p>
    <w:p w:rsidR="003A0606" w:rsidRPr="00A06DE9" w:rsidRDefault="003A0606" w:rsidP="00A06DE9">
      <w:pPr>
        <w:numPr>
          <w:ilvl w:val="0"/>
          <w:numId w:val="1"/>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құрамы және құрылымы.</w:t>
      </w:r>
    </w:p>
    <w:p w:rsidR="003A0606" w:rsidRPr="00A06DE9" w:rsidRDefault="003A0606" w:rsidP="00A06DE9">
      <w:pPr>
        <w:numPr>
          <w:ilvl w:val="0"/>
          <w:numId w:val="1"/>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нарық жағдайындағы қажеттілігі.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 - істі жүргізу мен адамдардың іскерлік қатынастарының жүйесі. Субъектісіне және меншік нысанына қарай оның мынандай</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түрлері болады: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Көсіпкерлік бизнес, ол жеке меншік өндіріс құрал- жабдықтарына негізделген. Одан қазіргі тандағы мемлекеттік емес жаңа меншік түрлері (топтық, үжымдық, кооперативтік, акционерлік, пайлық) өсіп шықты. Көсіпкерлік бизнестің негізгі бағыттары: өнім шығару, коммерция (сауда) және коммерциялық делдалдық.</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Тұтынушы бизнес, ол жеке меншікті тұтыну және қызмет көрсету саласына негізделеді. Тұтынушы бизнеске қатысушылар - барлық азаматтар, сонымен қатар басқа фирмалардың өнімдерін тұтынушы</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ретіндегі кәсіпкерлер.</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xml:space="preserve"> 3. Еңбек бизнесі, ол жеке меншіктік жұмыс күшіне негізделеді. Бұл бизнестін субъектісі — жұмысшылар, олар өз еңбегін жалға сатады, шарт бойынша еңбек етеді.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4. Мемлекеттік бизнес, ол мемлекет меншігіндегі өндіріс құрал-жабдықтары, ақпарат, интеллектуалды еңбек өнімі, құнды қағаздар, ақша ресурстары, т. б. негізделеді. Мұнда мемлекеттік оргаңдар басқа қатысушылармен іскерлік қатынастар арқылы тепе - тең әріптес ретінде қызмет етеді.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Нарықтык экономикада кез келген бизнестің стратегиясы және тактикасы болады. Бизнестің стратегиялық мақсаты — өндірісті, ж</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мысты (қызметті) жүзеге асыру процесінде пайданы (табысты, байлықты) молайту (максимилизациялау). Тактикалық мақсаты - осы стратегиялық н</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 xml:space="preserve">сқаманы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 xml:space="preserve">р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ріптеспен ж</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не клиентпен нақты ж</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мыс істеу барысында белгілі мемлені жүзеге асыруда қолдану. Бизнестің бір-бірімен байланысты, бірін</w:t>
      </w:r>
      <w:r w:rsidRPr="00A06DE9">
        <w:rPr>
          <w:rFonts w:ascii="Times New Roman" w:hAnsi="Times New Roman"/>
          <w:noProof/>
          <w:color w:val="000000"/>
          <w:sz w:val="24"/>
          <w:szCs w:val="24"/>
          <w:lang w:val="kk-KZ"/>
        </w:rPr>
        <w:t xml:space="preserve"> </w:t>
      </w:r>
      <w:r w:rsidRPr="00A06DE9">
        <w:rPr>
          <w:rFonts w:ascii="Times New Roman" w:hAnsi="Times New Roman"/>
          <w:noProof/>
          <w:color w:val="000000"/>
          <w:sz w:val="24"/>
          <w:szCs w:val="24"/>
        </w:rPr>
        <w:t>-</w:t>
      </w:r>
      <w:r w:rsidRPr="00A06DE9">
        <w:rPr>
          <w:rFonts w:ascii="Times New Roman" w:hAnsi="Times New Roman"/>
          <w:noProof/>
          <w:color w:val="000000"/>
          <w:sz w:val="24"/>
          <w:szCs w:val="24"/>
          <w:lang w:val="kk-KZ"/>
        </w:rPr>
        <w:t xml:space="preserve"> </w:t>
      </w:r>
      <w:r w:rsidRPr="00A06DE9">
        <w:rPr>
          <w:rFonts w:ascii="Times New Roman" w:hAnsi="Times New Roman"/>
          <w:noProof/>
          <w:color w:val="000000"/>
          <w:sz w:val="24"/>
          <w:szCs w:val="24"/>
        </w:rPr>
        <w:t>бірі толықтырып отыратын шаралар ж</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 xml:space="preserve">не операциялар жолы арқылы бірте-бірте ойлаған мақсатқа жеткізетін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рекет жоспарлары (жобалары) немесе бағдарламалары шетел төжірибесінде бизнес-жоспар деп аталады.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Нарықтьіқ экономика жағдайьшдағы бизнес жоспардың мазмүны орталықтанған жоспарлаудан елдеқайда кең. Ол мынадай негізгі мақсаттарды шешуге мүмкіндік береді: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Экономикалық жағдайга сейкес тиімді даму бағдарын таңдап алу, мақсатты рыноктар және олардағы фирмалар орнын анықтау.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Рынок қажетгілігіне сәйкес жақын және үзақ мерзімде өндірілетін өнімнің (жұмыстың, қызметтің) кажетті колемі мен сапасын дәлелдеу, ендірістік мүмкіндіктер мен қажетті ресурстарды бағалау.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Басқарудың ұйымдық-құқықтық нысаны мен құрылымын таңдау, фирма кадрларын еңбек етуге ынталандыру.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Фирманың рынокты зерттеуге қажетті маркетинггік шараларын: жарнама, сатуға ынталаңдыру, бағаны қалыптастыру, өткізу каналдары, т.б. анықтау.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Фирманың өндірістік және сауда шығыңдарын, күтілетін қаржы нәтижелерінің көлемін анықтау. Келешек және жылдық бизнес-жоспарларда тұрғыңдардың әлеуметтік жағдайын, аймақтағы экологиялық халахуалды жақсарту шаралары қарастырылады.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Қазіргі экономикалық теория мен тәжірибеде бизнес-жоспар төрт түрлі функция атқарады.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функция бизнестің концепциясы (тұжырымдамасы) мен стратегиясын дамыту мүмкіндігімен байланысты. Бүл функцияның міндеті кесіпорынды құру кезеңінде жаңа іс-әрекет қажеттілігін дәлелдеуге саяды. Жаңа жобалар тек инвестициялық болып, ғылыми-техникалық жаңалықтармен анықталып қана қоймай, толыгымен ой-ластырылып жасалған болуы керек, онда стратегияның экономикалық және қаржылық жағдайы барынша сипатталып, нақты шаралар-дың техникалық-экономикалық негіздемесі берілуі шарт.</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Екіншісі — жоспарлау функциясы. Ол фирманың (кәсіпорынның, кесіпкердің) мақсаты мен міндетін дұрыс анықтауға, дамудың ағымдағы, орташа және ұзақ мерзімді бағыттарын белгілеуге, іс-өрекеттің жаңа бағыттарының даму мүмкіндіктерін бағалауга, даму процесін бақылауға, қауіп-қатер дәрежесін төмендетуге және қажетті түзетулер енгізуге мүмкіңцік бередь</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Үшінші функция өндіріс қуаттарын жасақтауға, ұлғайтуға және жаңартуға қажетті ақша қаражаттарьга (ішкі жене сыртқы инвестиция-лар) тартуға, жаңа технологияны енгізуге, шығарылатын онімдердің түрін кебейтуге не езгертуге жене оның сапасын жақсартуға қызмет етеді. Бүл арқылы жобалардьщ жаңалануы және тәуекелділік дәрежесіне қарай капитадцы жұмылдыру тәсілдері (несие қарыздар, үлестік қатынастар, т.б.) анықталады.</w:t>
      </w:r>
    </w:p>
    <w:p w:rsidR="003A0606" w:rsidRPr="00A06DE9" w:rsidRDefault="003A0606" w:rsidP="00A06DE9">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xml:space="preserve">Төртінші функция фирманың жоспарын жүзеге асыратын, біріккен еңціріс жүргізіп, ез капиталын, ресурстары мен қолындағы технологиясын қоса алатын әріптес тартуга мүмкіңдік береді.Кез кслген өріптес (инвестор) ең әуелі (кебіне жобаны жасаушылармен кездеспей тұрып) бизнес-жоспар негізінде компанияның даму бағытына сәйкес фирманың мүмкіндіктерін (қаржыны қайтарып алу, кепілдіктің шын болуы, сақтандыру және басқа жағдайлар) мұқият зерттеп алады. Бұл жағынан алғанда бизнес-жоспар талдау құжаты және жарнама құралы қызметін атқарады. Сонымен, бизнес-жоспар фирманыңтүрақтыжүмыс қүжаты болып табылады, ол фирманың стратегиялық бағытын (даму тұжырымдамасын) анықтап қана қоймай, кәсіпкерліктің барлық салаларындағы қызмет ету процесін де сипаттайды. Ол фирма ішіңде қолданылумен қатар, сыртқы байланысқа да қызмет етеді.Нарық экономикасы дамыған елдерде капитал, ресурстар, техно-логияны ұсыну мәселелерін шешу тек белгілі мерзімге арналған, компанияның даму бағытын көрсете алатын бизнес-жоспар болғанда ғана жүзеге асады. Компаниялардың көпшілігі бизнес-жоспарды бір жылға жасайды. Оларда фирма қызметі айлық не тоқсандық мерзімге бөлініп көрсетіледі. Көптеген фирмалар бизнес-жоспарды 3-5 жылға, тек кейбірі (аса ірі компаниялар) ғана 5 жылдан артық мерзімге жасайды.Бизнес-жоспарға қойылатын негізгі талаптар жөне оны жасаудьщ гфинциптері: </w:t>
      </w:r>
    </w:p>
    <w:p w:rsidR="003A0606" w:rsidRPr="00A06DE9" w:rsidRDefault="003A0606" w:rsidP="00A06DE9">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Сенімдішк, ол көсіпорынның шын жағдайын көрсете білуі қажет.</w:t>
      </w:r>
    </w:p>
    <w:p w:rsidR="003A0606" w:rsidRPr="00A06DE9" w:rsidRDefault="003A0606" w:rsidP="00A06DE9">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Барлық жағдайдың (көрсеткіштердің) нақтылығы және дөледділігі.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Айқыңдылық, дәлелдің логикалық дөйектілігі жөне сеңдіре алатындығы.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Қазіргі заманға сай болуы, яғни қүжаттарды қажетті уақытында жасау жөне мақсатына қарай бейімдеу.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Арнайы болуы, яғни қажетті ақпаратты қажет уақытында, оны қажетсінетін адамға жеткізу.</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 тікелей басты кәсіпкер, менеджер, фирма қызметкерлері немесе көмек көрсетуші (ақылшы) кәсіпорын жасайды. Негізгі қызметтеріне қарай бизнес-жоспарды жасау жөне жүзеге асыру бірте-бірте, кезең-кезеңімен жүзеге асырылады.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кезеңде даму тұжырымдамасы жасальш, мақсаты анықталады.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 кезеңде жоба, яғни өндірістік және инвестициялық даму бағдарламасы жасалады.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Үшінші кезеңде жоба талданып, түпкілікті бекітіледі.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Төртінші кезеңде бизнес-жоспарды жүзеге асыру жөніндегі шаралар (рөсімдеу, көшірме жасау, жан-жаққа тарату) белгіленеді.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Бизнес-жоспардың кұрамы мен құрылымы, оны нақтылау деңгейі кәсіпорынның көлемі мен оның мүдделік салаларына байланысты болады. Әрбір нақты жағдайда ол фирма қызмет етіп отырган жердегі өзгерістерге байланысты толықтырьшып немесе нақтыланып отырылады.</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 бірінші (титулды) бетген басталады, онда мыналар көрсетіледі: кәсіпорынның, жоба инициаторьшың аты, жобаның және оның авторының аты, берілген құжаттың дайыңдалу мерзімі мен орны.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Бизнес-жоспардың негізгі тараулары: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Кіріспе бөлім (фирманың мүмкіндігі, резюме - атқарушылық түйіні).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Осы саладағы жөне тауарды (қызметті) өткізу рыногындағы жағдайга талдау.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3. Маркетинг жоспары.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4. Өндірістік жоспар.</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5. Ұйымдастыру жоспары және менеджмент.</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6. Қаржы жоспары және қаржыландыру стратегиясы.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7. Қауіп-қатер (төуекедділік) және сактандырудың мелшерін бағалау.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8. Заңд</w:t>
      </w:r>
      <w:r w:rsidRPr="00A06DE9">
        <w:rPr>
          <w:rFonts w:ascii="Times New Roman" w:hAnsi="Times New Roman"/>
          <w:noProof/>
          <w:color w:val="000000"/>
          <w:sz w:val="24"/>
          <w:szCs w:val="24"/>
          <w:lang w:val="kk-KZ"/>
        </w:rPr>
        <w:t>ыл</w:t>
      </w:r>
      <w:r w:rsidRPr="00A06DE9">
        <w:rPr>
          <w:rFonts w:ascii="Times New Roman" w:hAnsi="Times New Roman"/>
          <w:noProof/>
          <w:color w:val="000000"/>
          <w:sz w:val="24"/>
          <w:szCs w:val="24"/>
        </w:rPr>
        <w:t>ық аспектілері.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9. Жоспардың орындалуын бақылау және ба</w:t>
      </w:r>
      <w:r w:rsidRPr="00A06DE9">
        <w:rPr>
          <w:rFonts w:ascii="Times New Roman" w:hAnsi="Times New Roman"/>
          <w:noProof/>
          <w:color w:val="000000"/>
          <w:sz w:val="24"/>
          <w:szCs w:val="24"/>
          <w:lang w:val="kk-KZ"/>
        </w:rPr>
        <w:t>ғ</w:t>
      </w:r>
      <w:r w:rsidRPr="00A06DE9">
        <w:rPr>
          <w:rFonts w:ascii="Times New Roman" w:hAnsi="Times New Roman"/>
          <w:noProof/>
          <w:color w:val="000000"/>
          <w:sz w:val="24"/>
          <w:szCs w:val="24"/>
        </w:rPr>
        <w:t>алау.</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rPr>
      </w:pPr>
      <w:r w:rsidRPr="00A06DE9">
        <w:rPr>
          <w:rFonts w:ascii="Times New Roman" w:hAnsi="Times New Roman"/>
          <w:noProof/>
          <w:color w:val="000000"/>
          <w:sz w:val="24"/>
          <w:szCs w:val="24"/>
        </w:rPr>
        <w:t>Кіріспе болім (түйін) жобаның мәнін сипаттайды және ол кысқа түрде беріледі (3 беттен аспайды). Онда басымдық негізде қызметтің барлық ба</w:t>
      </w:r>
      <w:r w:rsidRPr="00A06DE9">
        <w:rPr>
          <w:rFonts w:ascii="Times New Roman" w:hAnsi="Times New Roman"/>
          <w:noProof/>
          <w:color w:val="000000"/>
          <w:sz w:val="24"/>
          <w:szCs w:val="24"/>
          <w:lang w:val="kk-KZ"/>
        </w:rPr>
        <w:t>ғ</w:t>
      </w:r>
      <w:r w:rsidRPr="00A06DE9">
        <w:rPr>
          <w:rFonts w:ascii="Times New Roman" w:hAnsi="Times New Roman"/>
          <w:noProof/>
          <w:color w:val="000000"/>
          <w:sz w:val="24"/>
          <w:szCs w:val="24"/>
        </w:rPr>
        <w:t>ыттары, олар бойынша мақсатты рыноктар, осы рыноктар-дағы фирманың орны, стратегиялық мақсаттар жөне оларға жету жолдары анықталады, сонымен бірге фирма мен оның қызметі туралы мәлімет беретін ақпарат жазылады. Резюме (түйін) басқа тараулар бойынша толық мәлімет анық болганда, бизн</w:t>
      </w:r>
      <w:r w:rsidRPr="00A06DE9">
        <w:rPr>
          <w:rFonts w:ascii="Times New Roman" w:hAnsi="Times New Roman"/>
          <w:noProof/>
          <w:color w:val="000000"/>
          <w:sz w:val="24"/>
          <w:szCs w:val="24"/>
          <w:lang w:val="kk-KZ"/>
        </w:rPr>
        <w:t>е</w:t>
      </w:r>
      <w:r w:rsidRPr="00A06DE9">
        <w:rPr>
          <w:rFonts w:ascii="Times New Roman" w:hAnsi="Times New Roman"/>
          <w:noProof/>
          <w:color w:val="000000"/>
          <w:sz w:val="24"/>
          <w:szCs w:val="24"/>
        </w:rPr>
        <w:t>с-жоспардың ең соңьгңда жасалады. Кіріспе бөлімнің мазмүнына орай фирманың беделі, жобаньщ сапасы анықталады және жоспарды аяғына дейін оқуға уақыт жүмсау керек пе, жоқ па - сол шешіледі.</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rPr>
      </w:pPr>
      <w:r w:rsidRPr="00A06DE9">
        <w:rPr>
          <w:rFonts w:ascii="Times New Roman" w:hAnsi="Times New Roman"/>
          <w:noProof/>
          <w:color w:val="000000"/>
          <w:sz w:val="24"/>
          <w:szCs w:val="24"/>
        </w:rPr>
        <w:t>"Саладағы және тауар (қызмет) өткізу рыногындагы жағдайға талдау" тарауында екі үлкен міндет шешіледі: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инвестиция нысаны ретіңцегі саланың жағдайы және даму тенденциясьш қарастыру;</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өндіріс кәлемін болжау үшін бастапқы ақпарат алу, есепке ала көсіпорьш өнімін өңдіру және өгкізу көлемін анықтау, қызметін іске асыру (бәсекелес бола алатындар және тұтынушылар анықталады).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міңдеггі орыңдау үшін саланың өткеніне талдау жасап, оның даму мүмкіндігінің тенденцияларын көрсеткен дұрыс. Сонымен бірге сала көсіпорнының сипаттамасын беріп, жоспарланып отырған өнім өкізу аймақтарында - ел ішінде және шетелдерде тап осындай өндіріс орындарының дамуын анықтау қажет. Мұнда мынадай көрсеткіштерді көрсеткен маңызды: негізгі өнім мен қызмет тізілімі; өндірістің аймақтық құрылымы (өндіріс қуаттарын аймақтарга болу); саланың қазіргі және болашақтағы шикізат базасы; сала кәсіпорындарының негізгі қорлары және материаддық-техникалық базасы. Инвестициялық ахуал жөніндегі ақпараттың да (кәсіпорын жұмыс істейтін нарық сегменті, сала бойынша сауданың жалпы көлемі және кәсіпорын саудасының көлемі, негізгі тұтынушылар тізілімі) үлкен мәні бар.</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 міндетті шешу үшін мына айқындамалар бойынша ішкі және сыртқы нарықтағы негізгі бәсекелестердің қызметіне талдау жасау қажет: шығарылатын өнім атаулары және көлемі; оның бәсекелесу қабілеттілігі; бәсекелестер жұмыс істейтін рыноктар және олардың осы рыноктардагы үлестері; бәсекелестердің өндірістік базаларының жағдайы; баға саясаты және откізу саласындагы саясат; бәсекелестердің күшті және әлсіз жақтары (олардың өнімдері мен тұтынушылары, жарнамалық қызметі, бағалары, сауда келемі, атағы, орналасқан жері жоне т. б.). Бұл тарауда сонымен бірге ұсыналатын өнімнің тұтынушылық қасиетіне қысқаша сипаттама беріліп, осындай өнімдердің нарықтагы салыстырмалы талдау нөтижелері де көрсетіледі. Ұсынылатын өнімдер (қызметтер) сипаттамасына мыналар енеді: бұйымның аты жөне оның ерекшелігі; функционалдық бағыты мен қоддану салалары (өнім қандай тұтынушыларга арналған); негізгі техникалық, эстетикалық және басқа сипаттамалары; технологиялық және әмбе-бабтық көрсеткіштері; стандарттарга және нормативтерге сәйкестігі; құндылық сипаттамасы. Сонымен бірге өнімге байланысты патентгік-лицензиялық қорғау, сауда белгілері, авторлық қүқықтар және басқа да интеллектуалды меншік нысандары туралы мөліметтер өткізу де маңызды. Өндірілетін өнімнің соңғы 5-10 жыл ішіндегі нақты және құндық көрсеткіштері, оның құрылымы жөнінде де мағлұматтар берілгені жөн.</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xml:space="preserve">Бизнес-жоспардың маңызды тарауы "маркетинг </w:t>
      </w:r>
      <w:r w:rsidRPr="00A06DE9">
        <w:rPr>
          <w:rFonts w:ascii="Times New Roman" w:hAnsi="Times New Roman"/>
          <w:bCs/>
          <w:noProof/>
          <w:color w:val="000000"/>
          <w:sz w:val="24"/>
          <w:szCs w:val="24"/>
          <w:lang w:val="kk-KZ"/>
        </w:rPr>
        <w:t>жоспары"</w:t>
      </w:r>
      <w:r w:rsidRPr="00A06DE9">
        <w:rPr>
          <w:rFonts w:ascii="Times New Roman" w:hAnsi="Times New Roman"/>
          <w:b/>
          <w:bCs/>
          <w:noProof/>
          <w:color w:val="000000"/>
          <w:sz w:val="24"/>
          <w:szCs w:val="24"/>
          <w:lang w:val="kk-KZ"/>
        </w:rPr>
        <w:t xml:space="preserve"> </w:t>
      </w:r>
      <w:r w:rsidRPr="00A06DE9">
        <w:rPr>
          <w:rFonts w:ascii="Times New Roman" w:hAnsi="Times New Roman"/>
          <w:noProof/>
          <w:color w:val="000000"/>
          <w:sz w:val="24"/>
          <w:szCs w:val="24"/>
          <w:lang w:val="kk-KZ"/>
        </w:rPr>
        <w:t>болып табылады, ол сауда және қызмет көрсету, баға, жарнама салаларының бизнестің барлық кезеңдеріңдегі — өнімнің пайда болуынан сатуға дейінгі және сатқаннан кейінгі стратегиясын анықтайды. Мұнда мынадай принциптерді басшылыққа алу қажет:</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"Тұтынушыны түсіну" принципі нарық өзгерісінің (конъюнктура) динамикасын және қажеттілікті есепке алуға негізделеді.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"Тұтынушылар (клиенттер) үшін күрес" принципі рынок пен тұтынушыға барлық мүмкін тәсілдер (тауар сапасы, жарнама, қызмет көрсету. баға және т.б.) арқылы әсер етуді жүзеге асырады.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3.  "Өңдірістің нарық талаптарының ыңғайлығына барынша бейімделуі" принципі бойынша фирманын барлық қызметі тұтынушы сұранысын және оның келешекте өзгеруін білуге негізделеді.</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"Маркетинг-жоспар" тарауы бірнеше бөлімнен түрады.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бөлімде рынок құрылымы, бәсекелестердің ұқсас өнімдері, баға бойынша сұраныстың икемділігі, сонымен бірге әлеуметтік-экономикалық үдеріске нарықтың реакциясы анықталады, өнімді тарату каналдары және оны тұтыну қарқыны сипатталады. Нарықтың ауқымы (белгілі аймақтың тұтынушылары), сатып алатын тауардың жалпы құны және кәсіпорын өніміне сұраныс оның негізгі сандық сипаттамасы болып табылады.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Сұраныс дегеніміз - ағымдағы сұраныс көлемін, құрылымын және келешекте өзгеруін бағалау. Ағымдағы сұраныс белгілі мерзімде (әдетте 3-5 жыл ішінде) нақты бір рынокта белгілі бағамен сатылған өнімнің жалпы көлемімен анықталады. Бизнес-жоспардың бұл бөліміңде берілген ақпарат ағымдағы сұраныстың көлемі мен құрылымын, сонымен бірге нарықтың негізгі сегменттерін географиялық бөліктер мен тұтынушылар санаттары бойынша бағалауға мүмкіндік береді.</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Өнім өткізудің болжалды рыногын суреттегенде мыналарды көрсету қажет: нарықта жұмыс істеуші негізгі кәсіпорындар, бәсекелестер өнімінің сипаттамасы; оның ерекшеліктері (өнімнің тұтынушылық қажеттілігі және оны қанағаттандыру деңгейі; демографиялық факторлар, географиялық орны, мерзімдік тенденциялар) және көлемі (сатып алушылардың жалпы саны, өнімді не қызмет түрлерін сатып алудыңжыддық көлемі, географиялық ауданы). Рынокқа шығудың болжамын (рьшоктың үлесі, өйімді сатып алушылардың саны, қамтылған аймақ, ауқымғадендеп ену негіздемесі) сипаттаудың маңызы зор. Бүл олеуетті сатып алушымен өзара шартқа отыру стратегиясын және олардың баға деңгейіне қарамай өнімді сатып алуға дайындығьш, сатьш алушыларға өнімді жеткізіп беру жүйесін және ақпаратты ұсыну жолдарын (бастапқы тапсырыстар, қайта тапсырыстар, көп топтамалы сатып алу және т. б.) қамтиды.</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Болашақ серіктесті таңдап алу төсілдерін (анықтамалар, жарияланымдар, үкімет қүжаттары және басқа да ақпарат кұрамдары бойынша) көрсеткен де абзал.</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Тараудың екінші болімінде рыноктағы бәсеке жағдайды кәсіпорынның артықшыльпын (нарықтың сұранысын қанағаттандыру және оған дендеп ене білу, қаржы жағдайының тұрақтылыгы, кәсіпорынның жетекші кызметкерлерінің біліктілігі) көрсете отырып сипаттау қажет.</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Рынокты игеруде мүмкін кедергілермен (мысалы, құқықтық шектеулер) бірге, жеңіске жету факторларын да (қажеттілікті жақсы қанағаттандыру, өнімді жеткізудің тиімділігі немесе қызмет көрсету, кадрларды іріктеу, географиялық орны) көрсету қажет.</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Тараудың үшінші белімінде өнімнің (қызметтің) бәсекелік сапасының, маркетингтің баға мен откізу стратегиясының өзірлемесіне зор ықпалын тигізетін және өндіріс жоспарын қодданылатын нәтижені келтіру керек. Өнімнің бәсекелік қабілетіне талдау жасау тұтыну сапасы мен құндық көрсеткіштер бойынша жүргізіледі, ұқсас өнімдермен салыстыру арқылы олардың ішінде алатын орны, енімнің (қызметтің) бастапқы болжалды қүны анықталады.</w:t>
      </w:r>
    </w:p>
    <w:p w:rsidR="003A0606" w:rsidRPr="00A06DE9" w:rsidRDefault="003A0606" w:rsidP="00A06DE9">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Маркетинг-жоспардың келесі бөлімінде кәсіпорынның баға стра-тегиясының сипаттамасы беріледі. Өнімнің бастапқы қүны, сұранысқа сөйкес өнімніңөтімділігін талдау бәсекелестердің бағасына, өңдіруге кеткен өндіріс шыгыныньщ мөлшеріне және өнімді өткізуге негізделеді. Баға стратегиясы мен баға өзірлеу әдістемесі негізінен екі фактор бойынша анықталады:</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нарықтың турі (еркін бәсекелестер нарығы, олигополистік нарық, монополистік нарық);</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кәсіпорын мақсатының сипаттамасы (оның негіздері: ағымдағы пайданы барынша көбейту, базардағы негізгі үлесті жаулап алу, өнім сапасы жөнінен алдыңғы орында болу).</w:t>
      </w:r>
    </w:p>
    <w:p w:rsidR="003A0606" w:rsidRDefault="003A0606" w:rsidP="00A06DE9">
      <w:pPr>
        <w:shd w:val="clear" w:color="auto" w:fill="FFFFFF"/>
        <w:autoSpaceDE w:val="0"/>
        <w:autoSpaceDN w:val="0"/>
        <w:adjustRightInd w:val="0"/>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Жоғарыда көрсетілген нарықтың жағдайы мен оның нөтижесін талдау барысында кәсіпорынның өнім еткізу (қызмет) жоспары, маркетинг стратегиясы қалыптасады; бқл тараудың соңғы болімінде қамтылады, онда нарыққа дендей ену, өнімді үлестіру арнасы (жабдықтау жылдамдығы, кепілді қызмет көрсету); ішкі және сыртқы рыноктардағы сатылған өнімнің бағасы мен колемі; өнімнің құнын төлеу және ынталандыру шаралары (несиеге сату, аванстық төлем пайызы, жеңілдік деңгейін көрсету, сатылған негізгі өнім, құнға қосылған қосымшалар және т.б.), қоймадағы дайын өнімнің мөлшері мен өткізілген өнімнің төлем уақытының керсетіледі. Маркетинг стратегиясында тұтынушыларға сатылғаннан кейінгі қызмет көрсету, жарнама және фирма мен тауар туралы қоғамдық пікір ұйымдастыру ерекше орын алады.</w:t>
      </w:r>
    </w:p>
    <w:p w:rsidR="003A0606" w:rsidRPr="00566256" w:rsidRDefault="003A0606" w:rsidP="00566256">
      <w:pPr>
        <w:ind w:left="360"/>
        <w:jc w:val="center"/>
        <w:rPr>
          <w:rFonts w:ascii="Times New Roman" w:hAnsi="Times New Roman"/>
          <w:b/>
          <w:lang w:val="kk-KZ"/>
        </w:rPr>
      </w:pPr>
      <w:r w:rsidRPr="00566256">
        <w:rPr>
          <w:rFonts w:ascii="Times New Roman" w:hAnsi="Times New Roman"/>
          <w:b/>
          <w:lang w:val="kk-KZ"/>
        </w:rPr>
        <w:t>Бақылау сұрақтары:</w:t>
      </w:r>
    </w:p>
    <w:p w:rsidR="003A0606" w:rsidRPr="00566256" w:rsidRDefault="003A0606" w:rsidP="00566256">
      <w:pPr>
        <w:numPr>
          <w:ilvl w:val="0"/>
          <w:numId w:val="2"/>
        </w:numPr>
        <w:spacing w:after="0" w:line="240" w:lineRule="auto"/>
        <w:ind w:left="0" w:firstLine="0"/>
        <w:rPr>
          <w:rFonts w:ascii="Times New Roman" w:hAnsi="Times New Roman"/>
          <w:lang w:val="kk-KZ"/>
        </w:rPr>
      </w:pPr>
      <w:r w:rsidRPr="00566256">
        <w:rPr>
          <w:rFonts w:ascii="Times New Roman" w:hAnsi="Times New Roman"/>
          <w:lang w:val="kk-KZ"/>
        </w:rPr>
        <w:t>Бизнес – жоспардың жалпы сипаттамасы.</w:t>
      </w:r>
    </w:p>
    <w:p w:rsidR="003A0606" w:rsidRPr="00566256" w:rsidRDefault="003A0606" w:rsidP="00566256">
      <w:pPr>
        <w:numPr>
          <w:ilvl w:val="0"/>
          <w:numId w:val="2"/>
        </w:numPr>
        <w:tabs>
          <w:tab w:val="num" w:pos="0"/>
        </w:tabs>
        <w:spacing w:after="0" w:line="240" w:lineRule="auto"/>
        <w:ind w:left="0" w:firstLine="0"/>
        <w:rPr>
          <w:rFonts w:ascii="Times New Roman" w:hAnsi="Times New Roman"/>
          <w:b/>
          <w:lang w:val="kk-KZ"/>
        </w:rPr>
      </w:pPr>
      <w:r w:rsidRPr="00566256">
        <w:rPr>
          <w:rFonts w:ascii="Times New Roman" w:hAnsi="Times New Roman"/>
          <w:lang w:val="kk-KZ"/>
        </w:rPr>
        <w:t>Бизнес – жоспардың құрамы және құрылымы.</w:t>
      </w:r>
    </w:p>
    <w:p w:rsidR="003A0606" w:rsidRPr="00566256" w:rsidRDefault="003A0606" w:rsidP="00566256">
      <w:pPr>
        <w:numPr>
          <w:ilvl w:val="0"/>
          <w:numId w:val="2"/>
        </w:numPr>
        <w:tabs>
          <w:tab w:val="num" w:pos="0"/>
        </w:tabs>
        <w:spacing w:after="0" w:line="240" w:lineRule="auto"/>
        <w:ind w:left="0" w:firstLine="0"/>
        <w:rPr>
          <w:rFonts w:ascii="Times New Roman" w:hAnsi="Times New Roman"/>
          <w:b/>
          <w:lang w:val="kk-KZ"/>
        </w:rPr>
      </w:pPr>
      <w:r w:rsidRPr="00566256">
        <w:rPr>
          <w:rFonts w:ascii="Times New Roman" w:hAnsi="Times New Roman"/>
          <w:lang w:val="kk-KZ"/>
        </w:rPr>
        <w:t xml:space="preserve"> Бизнес – жоспарлаудың  экономикадағы атқаратын ролі</w:t>
      </w:r>
      <w:r w:rsidRPr="00566256">
        <w:rPr>
          <w:rFonts w:ascii="Times New Roman" w:hAnsi="Times New Roman"/>
          <w:b/>
          <w:lang w:val="kk-KZ"/>
        </w:rPr>
        <w:t xml:space="preserve">. </w:t>
      </w:r>
    </w:p>
    <w:p w:rsidR="003A0606" w:rsidRPr="00A06DE9" w:rsidRDefault="003A0606" w:rsidP="00A06DE9">
      <w:pPr>
        <w:shd w:val="clear" w:color="auto" w:fill="FFFFFF"/>
        <w:autoSpaceDE w:val="0"/>
        <w:autoSpaceDN w:val="0"/>
        <w:adjustRightInd w:val="0"/>
        <w:jc w:val="both"/>
        <w:rPr>
          <w:rFonts w:ascii="Times New Roman" w:hAnsi="Times New Roman"/>
          <w:color w:val="000000"/>
          <w:sz w:val="24"/>
          <w:szCs w:val="24"/>
          <w:lang w:val="kk-KZ"/>
        </w:rPr>
      </w:pPr>
    </w:p>
    <w:p w:rsidR="003A0606" w:rsidRPr="00A06DE9" w:rsidRDefault="003A0606">
      <w:pPr>
        <w:rPr>
          <w:rFonts w:ascii="Times New Roman" w:hAnsi="Times New Roman"/>
          <w:sz w:val="24"/>
          <w:szCs w:val="24"/>
          <w:lang w:val="kk-KZ"/>
        </w:rPr>
      </w:pPr>
    </w:p>
    <w:sectPr w:rsidR="003A0606" w:rsidRPr="00A06DE9" w:rsidSect="00BF6B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C2375"/>
    <w:multiLevelType w:val="hybridMultilevel"/>
    <w:tmpl w:val="EA5426B6"/>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7EB6FD4"/>
    <w:multiLevelType w:val="hybridMultilevel"/>
    <w:tmpl w:val="72F463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6DE9"/>
    <w:rsid w:val="001E3C5E"/>
    <w:rsid w:val="002D2389"/>
    <w:rsid w:val="003A0606"/>
    <w:rsid w:val="00566256"/>
    <w:rsid w:val="008277AE"/>
    <w:rsid w:val="00A06DE9"/>
    <w:rsid w:val="00BF6B7B"/>
    <w:rsid w:val="00F035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B7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7468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2334</Words>
  <Characters>13304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2015-09-13T18:31:00Z</dcterms:created>
  <dcterms:modified xsi:type="dcterms:W3CDTF">2015-09-14T15:46:00Z</dcterms:modified>
</cp:coreProperties>
</file>